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jc w:val="center"/>
        <w:rPr>
          <w:b/>
        </w:rPr>
      </w:pPr>
      <w:r>
        <w:rPr>
          <w:b/>
        </w:rPr>
        <w:t>ΠΑΝΕΠΙΣΤΗΜΙΟ ΠΕΛΟΠΟΝΝΗΣΟΥ, ΣΧΟΛΗ ΟΙΚΟΝΟΜΙΑΣ &amp; ΤΕΧΝΟΛΟΓΙΑΣ, ΤΜΗΜΑ ΟΙΚΟΝΟΜΙΚΩΝ ΕΠΙΣΤΗΜΩΝ</w:t>
      </w:r>
    </w:p>
    <w:p>
      <w:pPr>
        <w:spacing w:after="120" w:line="240" w:lineRule="auto"/>
        <w:jc w:val="center"/>
        <w:rPr>
          <w:sz w:val="16"/>
          <w:szCs w:val="16"/>
        </w:rPr>
      </w:pPr>
      <w:r>
        <w:rPr>
          <w:b/>
        </w:rPr>
        <w:t>ΠΡΟΓΡΑΜΜΑ ΕΞΕΤΑΣΕΩΝ  - ΧΕΙΜΕΡΙΝΟ ΕΞΑΜΗΝΟ ΑΚΑΔΗΜΑΪΚΟΥ ΈΤΟΥΣ 2021-2022</w:t>
      </w:r>
    </w:p>
    <w:p>
      <w:pPr>
        <w:spacing w:after="120" w:line="240" w:lineRule="auto"/>
        <w:jc w:val="center"/>
        <w:rPr>
          <w:b/>
          <w:color w:val="7030A0"/>
          <w:sz w:val="20"/>
          <w:szCs w:val="20"/>
        </w:rPr>
      </w:pPr>
      <w:r>
        <w:rPr>
          <w:b/>
          <w:sz w:val="20"/>
          <w:szCs w:val="20"/>
        </w:rPr>
        <w:t>ΠΡΟΠΤΥΧΙΑΚΟ,</w:t>
      </w:r>
      <w:r>
        <w:rPr>
          <w:b/>
          <w:color w:val="7030A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</w:rPr>
        <w:t>ΠΜΣ ΟΔΥΔΔΟΕ</w:t>
      </w:r>
    </w:p>
    <w:tbl>
      <w:tblPr>
        <w:tblStyle w:val="3"/>
        <w:tblW w:w="1444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71"/>
        <w:gridCol w:w="2835"/>
        <w:gridCol w:w="2693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7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rPr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ΔΕΥΤΕΡΑ 31/01</w:t>
            </w:r>
          </w:p>
        </w:tc>
        <w:tc>
          <w:tcPr>
            <w:tcW w:w="2835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ΤΡΙΤΗ 01/02</w:t>
            </w:r>
          </w:p>
        </w:tc>
        <w:tc>
          <w:tcPr>
            <w:tcW w:w="2693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ΤΕΤΑΡΤΗ 02/02</w:t>
            </w:r>
          </w:p>
        </w:tc>
        <w:tc>
          <w:tcPr>
            <w:tcW w:w="2552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ΠΕΜΠΤΗ 03/02</w:t>
            </w: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ΠΑΡΑΣΚΕΥΗ 04/02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Θεωρία Λήψης Αποφάσεων &amp; Πληροφοριακά Συστήματα Διοίκησης, Λαζακίδου, 10:30-12:30, Αμφιθέατρο</w:t>
            </w:r>
          </w:p>
          <w:p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Μεθοδολογία Οικονομικής Επιστήμης, Λαλιώτης, 11:00-13:00  Αμφιθέατρο Α1/Α2</w:t>
            </w: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  <w:p>
            <w:pPr>
              <w:numPr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Χρηματοοικονομική των Επιχειρήσεων Ι - Ομάδα Α-Ε, Αγγελίδης, 9:00-10:30,  Αμφιθέατρο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Χρηματοοικονομική των Επιχειρήσεων Ι - Ομάδα Ζ-Κ, Αγγελίδης, 11:00-12:30, Αμφιθέατρο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Αγγλική Ορολογία Οικονομικών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- Μίχα Μαρία, 12:00-14:00,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>1/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Αγγλική Ορολογία Οικονομικών IΙΙ - Μίχα, 14:00-16:00, Α1/Α2  </w:t>
            </w:r>
          </w:p>
          <w:p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>
            <w:pPr>
              <w:numPr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Επιχειρηματική ηθική, Σκανδάλη, 12:00-14:00, Α1/</w:t>
            </w:r>
            <w:r>
              <w:rPr>
                <w:b/>
                <w:sz w:val="20"/>
                <w:szCs w:val="20"/>
                <w:lang w:val="en-US"/>
              </w:rPr>
              <w:t>A2</w:t>
            </w: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Παιδαγωγική στην Οικονομική Επιστήμη, 14:00-16:00, Α1/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Οικονομετρία  Ι, Σκίντζη, 12:00-14:00, Α1/Α2/Α3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Ποσοτικές μέθοδοι Χρηματοοικονομικής &amp; Οικονομικής των Επιχειρήσεων (πτυχιακή), Σκίντζη, 12:00-14:00, Α3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Ποσοτικές Μέθοδοι Χρηματοοικονομικής &amp; Οικονομικής των Επιχειρήσεων (πτυχιακή - παρουσίασεις εργασιών), Σκίντζη, 14:00-16:00, Α3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cs="Arial" w:asciiTheme="minorHAnsi" w:hAnsiTheme="minorHAnsi"/>
                <w:b/>
                <w:bCs/>
                <w:color w:val="7030A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Χρηματοοικονομική των Επιχειρήσεων Ι - Ομάδα Λ-Π, Αγγελίδης, 12:00-13:30, Α1/Α2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Χρηματοοικονομική των Επιχειρήσεων Ι - Ομάδα Ρ-Ω, Αγγελίδης, 14:00-15:30, Α1/Α2</w:t>
            </w: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47" w:type="dxa"/>
            <w:vMerge w:val="restart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Νομισματική Θεωρία και Πολιτική, Τσάλας, 15:30-17:30, Α1   </w:t>
            </w:r>
          </w:p>
          <w:p>
            <w:pPr>
              <w:spacing w:after="0" w:line="240" w:lineRule="auto"/>
              <w:rPr>
                <w:b/>
                <w:color w:val="7F7F7F" w:themeColor="background1" w:themeShade="8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vMerge w:val="restart"/>
          </w:tcPr>
          <w:p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Merge w:val="restart"/>
          </w:tcPr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Διαχείριση Τραπεζικών Κινδύνων, Αγγελίδης, 16:00-17:30, Α1/Α3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Αγορές Χρήματος και Κεφαλαίου (επί πτυχίω), Αγγελίδης, 16:00-17:30, Α1/Α3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Χρηματοοικονομική Ανάλυση ΙΙ Αγγελίδης (επί πτυχίω), 16:00-17:30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Χρηματοοικονομική και Διοικητική Λογιστική των Δημοσίων Επιχειρήσεων και Οργανισμών (ΠΜΣ ΟΔΔΥΔΟΕ), Αγγελίδης, 18:00-20:00, Α1/Α3</w:t>
            </w: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Cs/>
                <w:color w:val="C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147" w:type="dxa"/>
            <w:vMerge w:val="continue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>Τραπεζική Οικονομική , Σπυράκης 15:300-17:30 Α1/Α2/Α3</w:t>
            </w:r>
          </w:p>
          <w:p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>
            <w:pPr>
              <w:numPr>
                <w:numId w:val="0"/>
              </w:num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693" w:type="dxa"/>
            <w:vMerge w:val="continue"/>
          </w:tcPr>
          <w:p>
            <w:pPr>
              <w:snapToGrid w:val="0"/>
              <w:spacing w:after="0" w:line="240" w:lineRule="auto"/>
              <w:rPr>
                <w:rFonts w:cs="Arial" w:asciiTheme="minorHAnsi" w:hAnsi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</w:tcPr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147" w:type="dxa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18:00-21:00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b/>
          <w:sz w:val="20"/>
          <w:szCs w:val="20"/>
        </w:rPr>
      </w:pPr>
    </w:p>
    <w:tbl>
      <w:tblPr>
        <w:tblStyle w:val="3"/>
        <w:tblW w:w="1444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71"/>
        <w:gridCol w:w="2835"/>
        <w:gridCol w:w="2693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7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ΔΕΥΤΕΡΑ 7/02</w:t>
            </w:r>
          </w:p>
        </w:tc>
        <w:tc>
          <w:tcPr>
            <w:tcW w:w="2835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ΤΡΙΤΗ 08/02</w:t>
            </w:r>
          </w:p>
        </w:tc>
        <w:tc>
          <w:tcPr>
            <w:tcW w:w="2693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ΤΕΤΑΡΤΗ 09/02</w:t>
            </w:r>
          </w:p>
        </w:tc>
        <w:tc>
          <w:tcPr>
            <w:tcW w:w="2552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ΠΕΜΠΤΗ 10/02</w:t>
            </w: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ΠΑΡΑΣΚΕΥΗ 11/02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Μικροοικονομική Θεωρία Ι, Γρίβα, 10:00-12:00, Αμφιθέατρο/Α1/Α2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Διεθνές Εμπόριο, Γιωτόπουλος, 9:00-11:00, Α2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Οικονομικά της Καινοτομίας &amp; Τεχνολογίας, Γιωτόπουλος, 11:00-13:00, Αμφιθέατρο/ Α1/Α2</w:t>
            </w:r>
          </w:p>
          <w:p>
            <w:pPr>
              <w:tabs>
                <w:tab w:val="left" w:pos="312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Ειδικά Θέματα Μικρο-οικονομικής Θεωρίας, Γρίβα,  12:00-14:00, Α1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Οικονομετρία ΙΙ (πτυχιακή), Σκίντζη, 12:00-14:00, Α1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Στατιστική ΙΙ (πτυχιακή), Σκίντζη, 12:00-14:00, Α1</w:t>
            </w:r>
          </w:p>
          <w:p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Χρηματοοικονομικά παράγωγα &amp; προϊόντα σταθερού εισοδήματος, Σκίντζη, 12:00-14:00, Α1/Α2/Α3</w:t>
            </w:r>
          </w:p>
          <w:p>
            <w:pPr>
              <w:numPr>
                <w:numId w:val="0"/>
              </w:num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Εφαρμοσμένα Μαθηματικά για Οικονομολόγους Ι, Αλεξόπουλος, 12:00-14:00, Α1/Α2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Χρηματοοικονομικά της Ενέργειας-Διοίκηση Έργων (Επι πτυχίω), Αλεξόπουλος, 14:00-16:00, Α1/Α3</w:t>
            </w: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Οικονομικά της Επιχειρησιακής Στρατηγικής, Γιωτόπουλος 13:00-15:00, Α1/Α2/Α3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1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Φ15:00-18:00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147" w:type="dxa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18:00-21:00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Λογιστική Ι, Σπυράκης, 18:00-20:00, Α1/Α3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Διεθνή Λογιστικά Πρότυπα, Τσάλας, 18:00-20:00 Εργασία</w:t>
            </w: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tbl>
      <w:tblPr>
        <w:tblStyle w:val="3"/>
        <w:tblW w:w="1444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71"/>
        <w:gridCol w:w="2835"/>
        <w:gridCol w:w="2693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7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ΔΕΥΤΕΡΑ 14/02</w:t>
            </w:r>
          </w:p>
        </w:tc>
        <w:tc>
          <w:tcPr>
            <w:tcW w:w="2835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ΤΡΙΤΗ 15/02</w:t>
            </w:r>
          </w:p>
        </w:tc>
        <w:tc>
          <w:tcPr>
            <w:tcW w:w="2693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ΤΕΤΑΡΤΗ 16/02</w:t>
            </w:r>
          </w:p>
        </w:tc>
        <w:tc>
          <w:tcPr>
            <w:tcW w:w="2552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ΠΕΜΠΤΗ 17/02</w:t>
            </w: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ΠΑΡΑΣΚΕΥΗ 18/02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Εισαγωγή στην Πληροφορική &amp; τις Διαδικτυακές Εφαρμογές – Ομάδα Α-Ι, Λαζακίδου, 10:30-12:30, Αμφιθέατρο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Στατιστική Ι Βλάχος, 11:00-13:00 Αμφιθέατρο Α1/Α2/Α3</w:t>
            </w: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Επιχειρηματικότητα Ι: Θεωρία, Έννοια και Ρόλος (Κ3), Παπαγιαννάκης, 9:00-11:00, Αμφιθέατρο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Επιχειρηματικότητα ΙΙ (επί πτυχίω), Παπαγιαννάκης, 9:00-11:00, Αμφιθέατρο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Μακροοικονομική Θεωρία Ι, Ιωακειμίδη, 11:00-13:00, Αμφιθέατρο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Βιομηχανική Οργάνωση, Φωτόπουλος, απαλλακτική εργασία-ηλεκτρονική υποβολή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Περιφερειακή και Αστική Οικονομική, Φωτόπουλος, απαλλακτική εργασία-ηλεκτρονική υποβολή</w:t>
            </w: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Εισαγωγή στην Οικονομική Επιστήμη Ι, Λαλιώτης, 11:00-13:00,  Αμφιθέατρο Α1/Α2</w:t>
            </w: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Εισαγωγή στην Πληροφορική &amp; τις Διαδικτυακές Εφαρμογές – Ομάδα Κ-Ω, Λαζακίδου, 12:30-14:30, Α1/</w:t>
            </w:r>
            <w:r>
              <w:rPr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numPr>
                <w:numId w:val="0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Δημόσια Οικονομική, Δασκαλοπούλου, 13:00-15:00, Α1/Α2</w:t>
            </w:r>
          </w:p>
          <w:p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Οικονομική Ανάλυση και Πολιτική Θεσμών, 13:00-15:00, Α1/Α2</w:t>
            </w:r>
          </w:p>
          <w:p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Οικονομικά και Διοίκηση Ανθρωπίνων Πόρων, Ιωακειμίδη, 13:00-15:00, Α2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Οικονομικά της Εκπαίδευσης, Ιωακειμίδη, 13:00-15:00, Α1/Α2/Α3</w:t>
            </w: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Θεωρίες Οικονομικής 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t>Ανάπτυξης και Μεγέθυνσης, Παντελάδης, 12:00-14:00, Α3</w:t>
            </w: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Οικονομική 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t>Γεωγραφία και Γεωοικονομία, Παντελάδης, 14:00-16:00, Α2</w:t>
            </w:r>
          </w:p>
          <w:p>
            <w:pPr>
              <w:numPr>
                <w:numId w:val="0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47" w:type="dxa"/>
          </w:tcPr>
          <w:p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Ηλεκτρονική Διακυβέρνηση &amp; Ηλεκτρονικές Υπηρεσίες, Λαζακίδου, 15:00-17:00, Α1/Α2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  <w:t>Μικροοικονομική Θεωρία ΙΙ, Δασκαλοπούλου, 15:00-17:00, Α1/Α2</w:t>
            </w:r>
          </w:p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  <w14:textFill>
                  <w14:solidFill>
                    <w14:schemeClr w14:val="tx1"/>
                  </w14:solidFill>
                </w14:textFill>
              </w:rPr>
              <w:t>Οικονομικά της Υγείας, Δασκαλοπούλου, 15:00-17:00, Α1/Α2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Διοίκηση Επιχειρήσεων, Παπαγιαννάκης, 15:00-17:00, Α1/Α2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147" w:type="dxa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18:00-21:00</w:t>
            </w:r>
          </w:p>
        </w:tc>
        <w:tc>
          <w:tcPr>
            <w:tcW w:w="267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FFC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3"/>
    <w:rsid w:val="00005AD9"/>
    <w:rsid w:val="000120C1"/>
    <w:rsid w:val="00017018"/>
    <w:rsid w:val="0003490F"/>
    <w:rsid w:val="00037997"/>
    <w:rsid w:val="00050A96"/>
    <w:rsid w:val="00060FDD"/>
    <w:rsid w:val="000619D4"/>
    <w:rsid w:val="00077DD9"/>
    <w:rsid w:val="00083463"/>
    <w:rsid w:val="00087DE6"/>
    <w:rsid w:val="000964A9"/>
    <w:rsid w:val="000B069B"/>
    <w:rsid w:val="000B1219"/>
    <w:rsid w:val="000C126A"/>
    <w:rsid w:val="000E0104"/>
    <w:rsid w:val="000E3E71"/>
    <w:rsid w:val="00101512"/>
    <w:rsid w:val="00101838"/>
    <w:rsid w:val="001241A8"/>
    <w:rsid w:val="00147121"/>
    <w:rsid w:val="0015429E"/>
    <w:rsid w:val="001548E3"/>
    <w:rsid w:val="001639FA"/>
    <w:rsid w:val="001775C3"/>
    <w:rsid w:val="00191C44"/>
    <w:rsid w:val="00195301"/>
    <w:rsid w:val="001A7545"/>
    <w:rsid w:val="001B0B9B"/>
    <w:rsid w:val="001B44D5"/>
    <w:rsid w:val="001B62C7"/>
    <w:rsid w:val="001B6C72"/>
    <w:rsid w:val="001B74E2"/>
    <w:rsid w:val="001C3810"/>
    <w:rsid w:val="001C7F78"/>
    <w:rsid w:val="001F18C3"/>
    <w:rsid w:val="001F32F3"/>
    <w:rsid w:val="001F4488"/>
    <w:rsid w:val="00202A18"/>
    <w:rsid w:val="00205682"/>
    <w:rsid w:val="00212C71"/>
    <w:rsid w:val="00214A5B"/>
    <w:rsid w:val="00223A35"/>
    <w:rsid w:val="002357EA"/>
    <w:rsid w:val="002360D9"/>
    <w:rsid w:val="002410D3"/>
    <w:rsid w:val="002418FD"/>
    <w:rsid w:val="002446A7"/>
    <w:rsid w:val="002505C8"/>
    <w:rsid w:val="002577FB"/>
    <w:rsid w:val="00263EBA"/>
    <w:rsid w:val="00264BFC"/>
    <w:rsid w:val="00270052"/>
    <w:rsid w:val="00274496"/>
    <w:rsid w:val="00281C7C"/>
    <w:rsid w:val="00282B7C"/>
    <w:rsid w:val="00283B29"/>
    <w:rsid w:val="0029707B"/>
    <w:rsid w:val="002A2F66"/>
    <w:rsid w:val="002A7D5A"/>
    <w:rsid w:val="002C61C0"/>
    <w:rsid w:val="002D564C"/>
    <w:rsid w:val="002D6829"/>
    <w:rsid w:val="002E22CF"/>
    <w:rsid w:val="002E2F49"/>
    <w:rsid w:val="002E4E9D"/>
    <w:rsid w:val="002E73A8"/>
    <w:rsid w:val="002F1CDC"/>
    <w:rsid w:val="0031119A"/>
    <w:rsid w:val="00316557"/>
    <w:rsid w:val="003253F2"/>
    <w:rsid w:val="00327E27"/>
    <w:rsid w:val="00330E94"/>
    <w:rsid w:val="00332EFF"/>
    <w:rsid w:val="00336E27"/>
    <w:rsid w:val="00337478"/>
    <w:rsid w:val="00345553"/>
    <w:rsid w:val="00357A61"/>
    <w:rsid w:val="00372785"/>
    <w:rsid w:val="00372942"/>
    <w:rsid w:val="00384C9A"/>
    <w:rsid w:val="00391B15"/>
    <w:rsid w:val="003A47A8"/>
    <w:rsid w:val="003A580F"/>
    <w:rsid w:val="003D62DA"/>
    <w:rsid w:val="003E00B4"/>
    <w:rsid w:val="003E0B98"/>
    <w:rsid w:val="003F7052"/>
    <w:rsid w:val="00400E8A"/>
    <w:rsid w:val="00406AAB"/>
    <w:rsid w:val="00411361"/>
    <w:rsid w:val="0041221B"/>
    <w:rsid w:val="0042797A"/>
    <w:rsid w:val="0043275C"/>
    <w:rsid w:val="00432B6F"/>
    <w:rsid w:val="004415D9"/>
    <w:rsid w:val="004478D4"/>
    <w:rsid w:val="00451030"/>
    <w:rsid w:val="00454561"/>
    <w:rsid w:val="004768DF"/>
    <w:rsid w:val="004847D8"/>
    <w:rsid w:val="00493036"/>
    <w:rsid w:val="004B3E31"/>
    <w:rsid w:val="004B7A26"/>
    <w:rsid w:val="004C1278"/>
    <w:rsid w:val="004C2F5E"/>
    <w:rsid w:val="004D2435"/>
    <w:rsid w:val="004D28B8"/>
    <w:rsid w:val="004D3F38"/>
    <w:rsid w:val="004E0C23"/>
    <w:rsid w:val="004E205C"/>
    <w:rsid w:val="004E32C2"/>
    <w:rsid w:val="004F1B16"/>
    <w:rsid w:val="004F2928"/>
    <w:rsid w:val="004F79A4"/>
    <w:rsid w:val="00501825"/>
    <w:rsid w:val="0050246F"/>
    <w:rsid w:val="00512A32"/>
    <w:rsid w:val="00513678"/>
    <w:rsid w:val="00524781"/>
    <w:rsid w:val="005271E1"/>
    <w:rsid w:val="005330A9"/>
    <w:rsid w:val="005331CB"/>
    <w:rsid w:val="0054391D"/>
    <w:rsid w:val="00546D82"/>
    <w:rsid w:val="0056414C"/>
    <w:rsid w:val="00564AF9"/>
    <w:rsid w:val="00565310"/>
    <w:rsid w:val="005711FA"/>
    <w:rsid w:val="00584CDF"/>
    <w:rsid w:val="00585777"/>
    <w:rsid w:val="00586551"/>
    <w:rsid w:val="00590876"/>
    <w:rsid w:val="0059588F"/>
    <w:rsid w:val="005A5A28"/>
    <w:rsid w:val="005B6E5A"/>
    <w:rsid w:val="005C2D13"/>
    <w:rsid w:val="005C6DA6"/>
    <w:rsid w:val="005D441A"/>
    <w:rsid w:val="005D5B5A"/>
    <w:rsid w:val="005E29B2"/>
    <w:rsid w:val="005F2943"/>
    <w:rsid w:val="005F309D"/>
    <w:rsid w:val="005F6CD9"/>
    <w:rsid w:val="00603F07"/>
    <w:rsid w:val="0060569B"/>
    <w:rsid w:val="006061D7"/>
    <w:rsid w:val="006108AE"/>
    <w:rsid w:val="00612F1A"/>
    <w:rsid w:val="0061712D"/>
    <w:rsid w:val="00617861"/>
    <w:rsid w:val="00617C5B"/>
    <w:rsid w:val="00622286"/>
    <w:rsid w:val="006224D1"/>
    <w:rsid w:val="0062521B"/>
    <w:rsid w:val="00633E27"/>
    <w:rsid w:val="00657F33"/>
    <w:rsid w:val="0066086F"/>
    <w:rsid w:val="00662187"/>
    <w:rsid w:val="00662C48"/>
    <w:rsid w:val="00674113"/>
    <w:rsid w:val="006823A4"/>
    <w:rsid w:val="006833CF"/>
    <w:rsid w:val="00686E28"/>
    <w:rsid w:val="00693203"/>
    <w:rsid w:val="0069361A"/>
    <w:rsid w:val="00693676"/>
    <w:rsid w:val="006A035B"/>
    <w:rsid w:val="006A53A1"/>
    <w:rsid w:val="006B3F10"/>
    <w:rsid w:val="006C0B7E"/>
    <w:rsid w:val="006C152C"/>
    <w:rsid w:val="006E06A6"/>
    <w:rsid w:val="006F1CC0"/>
    <w:rsid w:val="006F4A7C"/>
    <w:rsid w:val="007026E9"/>
    <w:rsid w:val="007153CE"/>
    <w:rsid w:val="00724026"/>
    <w:rsid w:val="00724F70"/>
    <w:rsid w:val="007257E4"/>
    <w:rsid w:val="0072585B"/>
    <w:rsid w:val="007316B5"/>
    <w:rsid w:val="0073661B"/>
    <w:rsid w:val="00740CB2"/>
    <w:rsid w:val="0074485C"/>
    <w:rsid w:val="0076143D"/>
    <w:rsid w:val="00765790"/>
    <w:rsid w:val="007750A9"/>
    <w:rsid w:val="007867C7"/>
    <w:rsid w:val="00787DCA"/>
    <w:rsid w:val="00794DF6"/>
    <w:rsid w:val="007A2385"/>
    <w:rsid w:val="007B6471"/>
    <w:rsid w:val="007C411A"/>
    <w:rsid w:val="007C554A"/>
    <w:rsid w:val="007D3C09"/>
    <w:rsid w:val="007D43FA"/>
    <w:rsid w:val="007D7396"/>
    <w:rsid w:val="007D7A76"/>
    <w:rsid w:val="007E2F23"/>
    <w:rsid w:val="007E3056"/>
    <w:rsid w:val="007F09D3"/>
    <w:rsid w:val="007F28F6"/>
    <w:rsid w:val="007F55EB"/>
    <w:rsid w:val="008011B7"/>
    <w:rsid w:val="00812093"/>
    <w:rsid w:val="00817187"/>
    <w:rsid w:val="00832407"/>
    <w:rsid w:val="00835D8B"/>
    <w:rsid w:val="00837A8D"/>
    <w:rsid w:val="00840E2D"/>
    <w:rsid w:val="00841879"/>
    <w:rsid w:val="00844756"/>
    <w:rsid w:val="00847427"/>
    <w:rsid w:val="008501B3"/>
    <w:rsid w:val="008531F7"/>
    <w:rsid w:val="00853C16"/>
    <w:rsid w:val="00871F57"/>
    <w:rsid w:val="008941FB"/>
    <w:rsid w:val="008B5BE4"/>
    <w:rsid w:val="008C0323"/>
    <w:rsid w:val="008C4865"/>
    <w:rsid w:val="008C5026"/>
    <w:rsid w:val="008D2B66"/>
    <w:rsid w:val="008D654D"/>
    <w:rsid w:val="008F00E3"/>
    <w:rsid w:val="008F1014"/>
    <w:rsid w:val="00906A77"/>
    <w:rsid w:val="00906B89"/>
    <w:rsid w:val="00907E9E"/>
    <w:rsid w:val="00914081"/>
    <w:rsid w:val="00915495"/>
    <w:rsid w:val="009204F5"/>
    <w:rsid w:val="009359D7"/>
    <w:rsid w:val="0094202E"/>
    <w:rsid w:val="00952F1D"/>
    <w:rsid w:val="00961010"/>
    <w:rsid w:val="00965BFF"/>
    <w:rsid w:val="00966E59"/>
    <w:rsid w:val="00970864"/>
    <w:rsid w:val="00975156"/>
    <w:rsid w:val="00986E70"/>
    <w:rsid w:val="00994D97"/>
    <w:rsid w:val="009B2A62"/>
    <w:rsid w:val="009D38F7"/>
    <w:rsid w:val="009E65A9"/>
    <w:rsid w:val="009E65B1"/>
    <w:rsid w:val="00A04D1C"/>
    <w:rsid w:val="00A10064"/>
    <w:rsid w:val="00A14973"/>
    <w:rsid w:val="00A17EAD"/>
    <w:rsid w:val="00A33203"/>
    <w:rsid w:val="00A35594"/>
    <w:rsid w:val="00A50CD8"/>
    <w:rsid w:val="00A60573"/>
    <w:rsid w:val="00A61963"/>
    <w:rsid w:val="00A71CE0"/>
    <w:rsid w:val="00A726B5"/>
    <w:rsid w:val="00A76220"/>
    <w:rsid w:val="00A765BC"/>
    <w:rsid w:val="00A80263"/>
    <w:rsid w:val="00A82B22"/>
    <w:rsid w:val="00A879F1"/>
    <w:rsid w:val="00AA1E92"/>
    <w:rsid w:val="00AC6A6B"/>
    <w:rsid w:val="00AD6D57"/>
    <w:rsid w:val="00AF62C6"/>
    <w:rsid w:val="00B00A8B"/>
    <w:rsid w:val="00B038D7"/>
    <w:rsid w:val="00B04FFE"/>
    <w:rsid w:val="00B35603"/>
    <w:rsid w:val="00B3647D"/>
    <w:rsid w:val="00B41C2D"/>
    <w:rsid w:val="00B5548C"/>
    <w:rsid w:val="00B60EEF"/>
    <w:rsid w:val="00B61D78"/>
    <w:rsid w:val="00B76371"/>
    <w:rsid w:val="00B932C1"/>
    <w:rsid w:val="00B95EB1"/>
    <w:rsid w:val="00B96303"/>
    <w:rsid w:val="00BB296E"/>
    <w:rsid w:val="00BB4D3A"/>
    <w:rsid w:val="00BC376E"/>
    <w:rsid w:val="00BE1AFC"/>
    <w:rsid w:val="00BE25A3"/>
    <w:rsid w:val="00BE35D1"/>
    <w:rsid w:val="00BF28B6"/>
    <w:rsid w:val="00C0651A"/>
    <w:rsid w:val="00C12E3C"/>
    <w:rsid w:val="00C2102F"/>
    <w:rsid w:val="00C243F6"/>
    <w:rsid w:val="00C264F6"/>
    <w:rsid w:val="00C42EE9"/>
    <w:rsid w:val="00C52F45"/>
    <w:rsid w:val="00C55516"/>
    <w:rsid w:val="00C57449"/>
    <w:rsid w:val="00C624E0"/>
    <w:rsid w:val="00C71EC9"/>
    <w:rsid w:val="00C721EA"/>
    <w:rsid w:val="00C74145"/>
    <w:rsid w:val="00C76FEC"/>
    <w:rsid w:val="00C872E0"/>
    <w:rsid w:val="00CA19A8"/>
    <w:rsid w:val="00CA2A3D"/>
    <w:rsid w:val="00CA2BD7"/>
    <w:rsid w:val="00CB391E"/>
    <w:rsid w:val="00CB6616"/>
    <w:rsid w:val="00CC2D08"/>
    <w:rsid w:val="00CC3672"/>
    <w:rsid w:val="00CC7DD9"/>
    <w:rsid w:val="00CD526C"/>
    <w:rsid w:val="00CD7CF8"/>
    <w:rsid w:val="00CE6FFC"/>
    <w:rsid w:val="00CF40FB"/>
    <w:rsid w:val="00D048FB"/>
    <w:rsid w:val="00D04D99"/>
    <w:rsid w:val="00D13B9F"/>
    <w:rsid w:val="00D24B6D"/>
    <w:rsid w:val="00D2530A"/>
    <w:rsid w:val="00D2652A"/>
    <w:rsid w:val="00D36DC1"/>
    <w:rsid w:val="00D435B0"/>
    <w:rsid w:val="00D551FF"/>
    <w:rsid w:val="00D55705"/>
    <w:rsid w:val="00D65F0D"/>
    <w:rsid w:val="00D7585F"/>
    <w:rsid w:val="00D777D6"/>
    <w:rsid w:val="00D94BB0"/>
    <w:rsid w:val="00DA13C3"/>
    <w:rsid w:val="00DA165A"/>
    <w:rsid w:val="00DA25D8"/>
    <w:rsid w:val="00DA6948"/>
    <w:rsid w:val="00DB0A83"/>
    <w:rsid w:val="00DB2130"/>
    <w:rsid w:val="00DB6832"/>
    <w:rsid w:val="00DB7748"/>
    <w:rsid w:val="00DD5E3C"/>
    <w:rsid w:val="00DD69CF"/>
    <w:rsid w:val="00DD77C4"/>
    <w:rsid w:val="00DF5B16"/>
    <w:rsid w:val="00DF6FD1"/>
    <w:rsid w:val="00E0265B"/>
    <w:rsid w:val="00E05267"/>
    <w:rsid w:val="00E24BE3"/>
    <w:rsid w:val="00E31AA1"/>
    <w:rsid w:val="00E35922"/>
    <w:rsid w:val="00E42DA0"/>
    <w:rsid w:val="00E55C44"/>
    <w:rsid w:val="00E63D02"/>
    <w:rsid w:val="00E719A3"/>
    <w:rsid w:val="00E80977"/>
    <w:rsid w:val="00E90567"/>
    <w:rsid w:val="00E93E54"/>
    <w:rsid w:val="00EC0BA1"/>
    <w:rsid w:val="00EC4D6C"/>
    <w:rsid w:val="00ED1352"/>
    <w:rsid w:val="00ED37EE"/>
    <w:rsid w:val="00ED746E"/>
    <w:rsid w:val="00EF47C7"/>
    <w:rsid w:val="00EF5550"/>
    <w:rsid w:val="00F05DA4"/>
    <w:rsid w:val="00F17BEB"/>
    <w:rsid w:val="00F21DB5"/>
    <w:rsid w:val="00F23F84"/>
    <w:rsid w:val="00F24BFD"/>
    <w:rsid w:val="00F26F57"/>
    <w:rsid w:val="00F27D26"/>
    <w:rsid w:val="00F312CD"/>
    <w:rsid w:val="00F313F3"/>
    <w:rsid w:val="00F5522A"/>
    <w:rsid w:val="00F63B3C"/>
    <w:rsid w:val="00F643ED"/>
    <w:rsid w:val="00F703B5"/>
    <w:rsid w:val="00F705B9"/>
    <w:rsid w:val="00F767BA"/>
    <w:rsid w:val="00F80BE6"/>
    <w:rsid w:val="00F81EEB"/>
    <w:rsid w:val="00F91446"/>
    <w:rsid w:val="00F92B1A"/>
    <w:rsid w:val="00FA350F"/>
    <w:rsid w:val="00FB7FD2"/>
    <w:rsid w:val="00FC28DB"/>
    <w:rsid w:val="00FC617A"/>
    <w:rsid w:val="00FC69F2"/>
    <w:rsid w:val="00FC7069"/>
    <w:rsid w:val="00FF04A5"/>
    <w:rsid w:val="00FF3117"/>
    <w:rsid w:val="023C2D82"/>
    <w:rsid w:val="0A6509BC"/>
    <w:rsid w:val="17204278"/>
    <w:rsid w:val="1F7F1B76"/>
    <w:rsid w:val="3A337E5A"/>
    <w:rsid w:val="415E293A"/>
    <w:rsid w:val="7398410C"/>
    <w:rsid w:val="78B0626B"/>
    <w:rsid w:val="7FD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1CA22-5ED1-45DB-ABE1-6BEA82C63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UoP</Company>
  <Pages>7</Pages>
  <Words>902</Words>
  <Characters>4873</Characters>
  <Lines>40</Lines>
  <Paragraphs>11</Paragraphs>
  <TotalTime>4</TotalTime>
  <ScaleCrop>false</ScaleCrop>
  <LinksUpToDate>false</LinksUpToDate>
  <CharactersWithSpaces>5764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2022-01-25T11:27:00Z</dcterms:created>
  <dc:creator>Krina Griva</dc:creator>
  <cp:lastModifiedBy>Konstantinos Mar</cp:lastModifiedBy>
  <dcterms:modified xsi:type="dcterms:W3CDTF">2022-01-25T11:46:52Z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F262851B9CED4F378BDB9B5CDD58139F</vt:lpwstr>
  </property>
</Properties>
</file>