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  <w:bookmarkStart w:id="0" w:name="_GoBack"/>
      <w:bookmarkEnd w:id="0"/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AE3A74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1390650" cy="1352550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D11">
        <w:rPr>
          <w:rFonts w:ascii="Times New Roman" w:eastAsia="Times New Roman" w:hAnsi="Times New Roman" w:cs="Times New Roman"/>
          <w:b/>
          <w:bCs/>
          <w:noProof/>
          <w:color w:val="5C5C5C"/>
          <w:sz w:val="24"/>
          <w:szCs w:val="24"/>
          <w:lang w:eastAsia="el-GR"/>
        </w:rPr>
        <w:drawing>
          <wp:inline distT="0" distB="0" distL="0" distR="0">
            <wp:extent cx="942975" cy="1400175"/>
            <wp:effectExtent l="19050" t="0" r="9525" b="0"/>
            <wp:docPr id="4" name="Εικόνα 4" descr="Logo New TEI 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ew TEI 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</w:pP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ΠΑΝΕΠΙΣΤΗΜΙΟ ΠΕΛΟΠΟΝΝΗΣΟΥ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ΣΧΟΛΗ ΔΙΟΙΚΗΣΗΣ ΚΑΙ ΟΙΚΟΝΟΜΙΑΣ &amp; ΠΛΗΡΟΦΟΡΙΚΗΣ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ΤΜΗΜΑ ΟΙΚΟΝΟΜΙΚΩΝ ΕΠΙΣΤΗΜΩΝ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ΠΡΟΓΡΑΜΜΑ ΜΕΤΑΠΤΥΧΙΑΚΩΝ ΣΠΟΥΔΩΝ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ΣΤΗΝ ΕΠΙΧΕΙΡΗΜΑΤΙΚΟΤΗΤΑ ΚΑΙ ΔΙΑΚΥΒΕΡΝΗΣΗ</w:t>
      </w:r>
    </w:p>
    <w:p w:rsidR="00662D11" w:rsidRP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 </w:t>
      </w:r>
    </w:p>
    <w:p w:rsidR="00662D11" w:rsidRDefault="00662D11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b/>
          <w:bCs/>
          <w:color w:val="5C5C5C"/>
          <w:sz w:val="19"/>
          <w:lang w:eastAsia="el-GR"/>
        </w:rPr>
      </w:pP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ΑΝΑΚΟΙΝΩΣΗ</w:t>
      </w:r>
    </w:p>
    <w:p w:rsidR="00AA0632" w:rsidRPr="00662D11" w:rsidRDefault="00AA0632" w:rsidP="00662D11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b/>
          <w:bCs/>
          <w:color w:val="5C5C5C"/>
          <w:sz w:val="19"/>
          <w:lang w:eastAsia="el-GR"/>
        </w:rPr>
      </w:pP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Σας ενημερώνουμε ότι οι εγγραφές τ</w:t>
      </w:r>
      <w:r w:rsidR="00A63EF3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ου 2</w:t>
      </w:r>
      <w:r w:rsidR="00A63EF3" w:rsidRPr="00A63EF3">
        <w:rPr>
          <w:rFonts w:ascii="Arial" w:eastAsia="Times New Roman" w:hAnsi="Arial" w:cs="Arial"/>
          <w:color w:val="5C5C5C"/>
          <w:sz w:val="19"/>
          <w:szCs w:val="19"/>
          <w:vertAlign w:val="superscript"/>
          <w:lang w:eastAsia="el-GR"/>
        </w:rPr>
        <w:t>ου</w:t>
      </w:r>
      <w:r w:rsidR="00A63EF3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 εξαμήνου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  του ακαδημαϊκού έτους 2016-2017 θα πραγματοποιηθούν από την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Τετάρτη </w:t>
      </w:r>
      <w:r w:rsidR="00AA0632" w:rsidRPr="00AA0632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01 </w:t>
      </w:r>
      <w:r w:rsidR="00AA0632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Μαρτίου 2017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 xml:space="preserve"> έως την Τ</w:t>
      </w:r>
      <w:r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ετάρτη 0</w:t>
      </w:r>
      <w:r w:rsidR="00AA0632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8 Μαρτίου 2017.</w:t>
      </w:r>
    </w:p>
    <w:p w:rsidR="00AA0632" w:rsidRPr="00662D11" w:rsidRDefault="00AA0632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</w:p>
    <w:p w:rsidR="00662D11" w:rsidRDefault="00662D11" w:rsidP="00662D11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Οι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 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φοιτητές για την κατεύθυνση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lang w:eastAsia="el-GR"/>
        </w:rPr>
        <w:t>ΕΠΙΧΕΙΡΗΜΑΤΙΚΟΤΗΤΑ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θα πρέπει να 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αποστείλουν στην Γραμματεία του ΠΜΣ με </w:t>
      </w:r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fax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: 2710230139 ή με </w:t>
      </w:r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email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: </w:t>
      </w:r>
      <w:proofErr w:type="spellStart"/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gian</w:t>
      </w:r>
      <w:proofErr w:type="spellEnd"/>
      <w:r w:rsidR="00AA0632" w:rsidRP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@</w:t>
      </w:r>
      <w:proofErr w:type="spellStart"/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uop</w:t>
      </w:r>
      <w:proofErr w:type="spellEnd"/>
      <w:r w:rsidR="00AA0632" w:rsidRP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.</w:t>
      </w:r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gr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:</w:t>
      </w:r>
    </w:p>
    <w:p w:rsidR="00662D11" w:rsidRPr="00662D11" w:rsidRDefault="00662D11" w:rsidP="00AA0632">
      <w:pPr>
        <w:pStyle w:val="a4"/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</w:p>
    <w:p w:rsidR="00662D11" w:rsidRPr="00662D11" w:rsidRDefault="00662D11" w:rsidP="00662D11">
      <w:pPr>
        <w:pStyle w:val="a4"/>
        <w:numPr>
          <w:ilvl w:val="0"/>
          <w:numId w:val="1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Το αποδεικτικό κατάθεσης τραπέζης της 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δεύτερης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 δόσης διδάκτρων ύψους 1.200€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br/>
        <w:t>στο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u w:val="single"/>
          <w:lang w:eastAsia="el-GR"/>
        </w:rPr>
        <w:t>λογαριασμό: 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, 5503 076435 227, IBAN : GR37 0172 5030 0055 0307 6435 227, της Τράπεζας Πειραιώς όπου θα αναγράφονται τα στοιχεία: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        </w:t>
      </w:r>
      <w:r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ΟΝΟΜΑΤΕΠΩΝΥΜΟ</w:t>
      </w:r>
      <w:r w:rsidRPr="00662D11">
        <w:rPr>
          <w:rFonts w:ascii="Arial" w:eastAsia="Times New Roman" w:hAnsi="Arial" w:cs="Arial"/>
          <w:color w:val="5C5C5C"/>
          <w:sz w:val="19"/>
          <w:lang w:eastAsia="el-GR"/>
        </w:rPr>
        <w:t> </w:t>
      </w:r>
      <w:r w:rsidRPr="00662D11">
        <w:rPr>
          <w:rFonts w:ascii="Arial" w:eastAsia="Times New Roman" w:hAnsi="Arial" w:cs="Arial"/>
          <w:b/>
          <w:bCs/>
          <w:color w:val="5C5C5C"/>
          <w:sz w:val="19"/>
          <w:u w:val="single"/>
          <w:lang w:eastAsia="el-GR"/>
        </w:rPr>
        <w:t>ΦΟΙΤΗΤΗ</w:t>
      </w:r>
    </w:p>
    <w:p w:rsidR="00662D11" w:rsidRDefault="00662D11" w:rsidP="00662D11">
      <w:pPr>
        <w:shd w:val="clear" w:color="auto" w:fill="FCFCFC"/>
        <w:spacing w:after="0" w:line="240" w:lineRule="auto"/>
        <w:ind w:left="720" w:right="270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ΑΙΤΙΟΛΟΓΙΑ: «ΠΜΣ ΕΠΙΧΕΙΡΗΜΑΤΙΚΟΤΗΤΑ ΚΑΙ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   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ΔΙΑΚΥΒΕΡΝΗΣΗ» (ΚΩΔΙΚΟΣ ΕΡΓΟΥ 0277)</w:t>
      </w:r>
    </w:p>
    <w:p w:rsidR="00AA0632" w:rsidRPr="00662D11" w:rsidRDefault="00AA0632" w:rsidP="00662D11">
      <w:pPr>
        <w:shd w:val="clear" w:color="auto" w:fill="FCFCFC"/>
        <w:spacing w:after="0" w:line="240" w:lineRule="auto"/>
        <w:ind w:left="72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</w:p>
    <w:p w:rsidR="00AA0632" w:rsidRDefault="00662D11" w:rsidP="00AA0632">
      <w:pPr>
        <w:shd w:val="clear" w:color="auto" w:fill="FCFCFC"/>
        <w:spacing w:after="0" w:line="240" w:lineRule="auto"/>
        <w:jc w:val="both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Οι  φοιτητές για την κατεύθυνση </w:t>
      </w: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lang w:eastAsia="el-GR"/>
        </w:rPr>
        <w:t>ΔΙΑΚΥΒΕΡΝΗΣΗ 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θα </w:t>
      </w:r>
      <w:r w:rsidR="00AA0632"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πρέπει να 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αποστείλουν στην Γραμματεία του ΠΜΣ με </w:t>
      </w:r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fax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: 2710230139 ή με </w:t>
      </w:r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email</w:t>
      </w:r>
      <w:r w:rsid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 xml:space="preserve">: </w:t>
      </w:r>
      <w:proofErr w:type="spellStart"/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gian</w:t>
      </w:r>
      <w:proofErr w:type="spellEnd"/>
      <w:r w:rsidR="00AA0632" w:rsidRP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@</w:t>
      </w:r>
      <w:proofErr w:type="spellStart"/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uop</w:t>
      </w:r>
      <w:proofErr w:type="spellEnd"/>
      <w:r w:rsidR="00AA0632" w:rsidRPr="00AA0632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.</w:t>
      </w:r>
      <w:r w:rsidR="00AA0632">
        <w:rPr>
          <w:rFonts w:ascii="Arial" w:eastAsia="Times New Roman" w:hAnsi="Arial" w:cs="Arial"/>
          <w:color w:val="5C5C5C"/>
          <w:sz w:val="19"/>
          <w:szCs w:val="19"/>
          <w:lang w:val="en-US" w:eastAsia="el-GR"/>
        </w:rPr>
        <w:t>gr</w:t>
      </w:r>
      <w:r w:rsidR="00AA0632" w:rsidRPr="00662D11">
        <w:rPr>
          <w:rFonts w:ascii="Arial" w:eastAsia="Times New Roman" w:hAnsi="Arial" w:cs="Arial"/>
          <w:color w:val="5C5C5C"/>
          <w:sz w:val="19"/>
          <w:szCs w:val="19"/>
          <w:lang w:eastAsia="el-GR"/>
        </w:rPr>
        <w:t>:</w:t>
      </w:r>
    </w:p>
    <w:p w:rsidR="00662D11" w:rsidRDefault="00662D11" w:rsidP="00662D1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</w:pPr>
    </w:p>
    <w:p w:rsidR="00662D11" w:rsidRPr="00662D11" w:rsidRDefault="00662D11" w:rsidP="00662D11">
      <w:pPr>
        <w:pStyle w:val="a4"/>
        <w:numPr>
          <w:ilvl w:val="0"/>
          <w:numId w:val="4"/>
        </w:numPr>
        <w:shd w:val="clear" w:color="auto" w:fill="FCFCFC"/>
        <w:spacing w:after="0" w:line="240" w:lineRule="auto"/>
        <w:ind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Το αποδεικτικό κατάθεσης τραπέζης της </w:t>
      </w:r>
      <w:r w:rsidR="00AA0632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δεύτερης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δόσης διδάκτρων ύψους 1.200 € στο </w:t>
      </w:r>
      <w:r w:rsidRPr="00662D11">
        <w:rPr>
          <w:rFonts w:ascii="Times New Roman" w:eastAsia="Times New Roman" w:hAnsi="Times New Roman" w:cs="Times New Roman"/>
          <w:b/>
          <w:bCs/>
          <w:color w:val="5C5C5C"/>
          <w:sz w:val="24"/>
          <w:szCs w:val="24"/>
          <w:u w:val="single"/>
          <w:lang w:eastAsia="el-GR"/>
        </w:rPr>
        <w:t>λογαριασμό: 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5512 072002 821, IBAN:GR37 0172 5120 0055 1207 2002 821 της τράπεζας Πειραιώς όπου θα αναγράφονται τα στοιχεία: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     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ΟΝΟΜΑΤΕΠΩΝΥΜΟ 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u w:val="single"/>
          <w:lang w:eastAsia="el-GR"/>
        </w:rPr>
        <w:t>ΦΟΙΤΗΤΗ</w:t>
      </w:r>
    </w:p>
    <w:p w:rsidR="00662D11" w:rsidRPr="00662D11" w:rsidRDefault="00662D11" w:rsidP="00662D11">
      <w:pPr>
        <w:shd w:val="clear" w:color="auto" w:fill="FCFCFC"/>
        <w:spacing w:after="0" w:line="240" w:lineRule="auto"/>
        <w:ind w:left="270" w:right="270"/>
        <w:rPr>
          <w:rFonts w:ascii="Arial" w:eastAsia="Times New Roman" w:hAnsi="Arial" w:cs="Arial"/>
          <w:color w:val="5C5C5C"/>
          <w:sz w:val="19"/>
          <w:szCs w:val="19"/>
          <w:lang w:eastAsia="el-GR"/>
        </w:rPr>
      </w:pP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      ΑΙΤΙΟΛΟΓΙΑ: </w:t>
      </w:r>
      <w:r w:rsidRPr="00662D11"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 xml:space="preserve">ΠΜΣ ΕΠΙΧΕΙΡΗΜΑΤΙΚΟΤΗΤΑ ΚΑΙ </w:t>
      </w:r>
      <w:r>
        <w:rPr>
          <w:rFonts w:ascii="Times New Roman" w:eastAsia="Times New Roman" w:hAnsi="Times New Roman" w:cs="Times New Roman"/>
          <w:color w:val="5C5C5C"/>
          <w:sz w:val="24"/>
          <w:szCs w:val="24"/>
          <w:lang w:eastAsia="el-GR"/>
        </w:rPr>
        <w:t>ΔΙΑΚΥΒΕΡΝΗΣΗ</w:t>
      </w:r>
    </w:p>
    <w:p w:rsidR="001431DC" w:rsidRDefault="001431DC"/>
    <w:sectPr w:rsidR="001431DC" w:rsidSect="001431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62AF2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B7F63"/>
    <w:multiLevelType w:val="multilevel"/>
    <w:tmpl w:val="B63C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B05C14"/>
    <w:multiLevelType w:val="multilevel"/>
    <w:tmpl w:val="42CC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2190C"/>
    <w:multiLevelType w:val="hybridMultilevel"/>
    <w:tmpl w:val="33E8B6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11"/>
    <w:rsid w:val="000E3558"/>
    <w:rsid w:val="001431DC"/>
    <w:rsid w:val="001B3B93"/>
    <w:rsid w:val="005137DD"/>
    <w:rsid w:val="00662D11"/>
    <w:rsid w:val="00A63EF3"/>
    <w:rsid w:val="00AA0632"/>
    <w:rsid w:val="00A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B9DD-4953-4630-A06C-3A4D9041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2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2D11"/>
    <w:rPr>
      <w:b/>
      <w:bCs/>
    </w:rPr>
  </w:style>
  <w:style w:type="character" w:customStyle="1" w:styleId="apple-converted-space">
    <w:name w:val="apple-converted-space"/>
    <w:basedOn w:val="a0"/>
    <w:rsid w:val="00662D11"/>
  </w:style>
  <w:style w:type="paragraph" w:styleId="a4">
    <w:name w:val="List Paragraph"/>
    <w:basedOn w:val="a"/>
    <w:uiPriority w:val="34"/>
    <w:qFormat/>
    <w:rsid w:val="00662D11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6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</dc:creator>
  <cp:lastModifiedBy>user</cp:lastModifiedBy>
  <cp:revision>2</cp:revision>
  <dcterms:created xsi:type="dcterms:W3CDTF">2017-02-28T14:25:00Z</dcterms:created>
  <dcterms:modified xsi:type="dcterms:W3CDTF">2017-02-28T14:25:00Z</dcterms:modified>
</cp:coreProperties>
</file>